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879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附件1：</w:t>
      </w:r>
    </w:p>
    <w:p w14:paraId="51C70D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长沙县人民医院2025年4月公开招聘编外工作人员岗位表</w:t>
      </w:r>
    </w:p>
    <w:bookmarkEnd w:id="0"/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603"/>
        <w:gridCol w:w="625"/>
        <w:gridCol w:w="486"/>
        <w:gridCol w:w="882"/>
        <w:gridCol w:w="630"/>
        <w:gridCol w:w="643"/>
        <w:gridCol w:w="589"/>
        <w:gridCol w:w="2252"/>
        <w:gridCol w:w="3427"/>
        <w:gridCol w:w="987"/>
      </w:tblGrid>
      <w:tr w14:paraId="024F1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4D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招聘岗位</w:t>
            </w:r>
          </w:p>
        </w:tc>
        <w:tc>
          <w:tcPr>
            <w:tcW w:w="2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35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岗位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计划数</w:t>
            </w:r>
          </w:p>
        </w:tc>
        <w:tc>
          <w:tcPr>
            <w:tcW w:w="2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1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编外岗位类别</w:t>
            </w:r>
          </w:p>
        </w:tc>
        <w:tc>
          <w:tcPr>
            <w:tcW w:w="1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B1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开考比例</w:t>
            </w:r>
          </w:p>
        </w:tc>
        <w:tc>
          <w:tcPr>
            <w:tcW w:w="327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A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岗位条件</w:t>
            </w:r>
          </w:p>
        </w:tc>
        <w:tc>
          <w:tcPr>
            <w:tcW w:w="3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68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备注</w:t>
            </w:r>
          </w:p>
        </w:tc>
      </w:tr>
      <w:tr w14:paraId="0182E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9C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9A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0BC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FC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37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最高年龄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A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性别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B6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最低学历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8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最低学位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A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所学专业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F9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其他</w:t>
            </w:r>
          </w:p>
        </w:tc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D9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4259C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6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康复科医师1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77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ED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乙类岗位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3A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3:1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19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35周岁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8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9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研究生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3E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硕士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72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康复医学与理疗学、神经病学、临床医学硕士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7F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1.已取得执业医师资格证；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2.完成住院医师规范化培训；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3.执业范围为康复医学专业、内科学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专业。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2F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E47C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77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骨科医师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A6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F5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乙类岗位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6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3:1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0F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35周岁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0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A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研究生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B3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硕士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E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外科学、临床医学硕士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72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1.已取得执业医师资格证；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2.完成住院医师规范化培训；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3.执业范围为外科专业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5E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404A6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9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泌尿外科医师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A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28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乙类岗位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1B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3:1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37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35周岁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95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89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研究生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E9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硕士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E6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外科学、临床医学硕士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AF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1.已取得执业医师资格证；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2.完成住院医师规范化培训；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3.执业范围为外科专业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ED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3B7DB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D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急诊科医师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5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AF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乙类岗位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08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3:1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9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35周岁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E0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68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研究生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CE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硕士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38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急诊医学、临床医学硕士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57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1.已取得执业医师资格证；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2.完成住院医师规范化培训；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3.执业范围为急诊医学专业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43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7F8C5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9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重症医学科医师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59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A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乙类岗位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7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3:1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CD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35周岁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E6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F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研究生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D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硕士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29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内科学、外科学、急诊医学、临床医学硕士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FC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1.已取得执业医师资格证；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2.完成住院医师规范化培训；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3.执业范围为重症医学专业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2A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21D4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D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血液科医师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B6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DE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乙类岗位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2C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3:1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6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35周岁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96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9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研究生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9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硕士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B8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内科学、临床医学硕士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4E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1.已取得执业医师资格证；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2.完成住院医师规范化培训；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3.执业范围为内科专业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96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33F6E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68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感染科医师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15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09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乙类岗位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4B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3:1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35周岁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7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15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研究生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8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硕士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F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内科学、临床医学硕士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DB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1.已取得执业医师资格证；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2.完成住院医师规范化培训；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3.执业范围为内科专业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AB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3A398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0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心血管内科医师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（介入）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BA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2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乙类岗位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9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3:1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2C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35周岁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DB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0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研究生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4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硕士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06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内科学、临床医学硕士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58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1.已取得执业医师资格证；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2.完成住院医师规范化培训；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3.执业范围为内科专业；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4.具有心血管介入相关工作经验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3F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49D5E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36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放射科医师1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38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52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乙类岗位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B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3:1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BE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35周岁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B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C6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研究生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3B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硕士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1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影像医学与核医学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14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1.已取得执业医师资格证；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2.完成住院医师规范化培训；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3.执业范围为医学影像和放射治疗专业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D06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728DD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0A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放射科医师2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76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7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乙类岗位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7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3:1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2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40周岁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54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5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本科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E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学士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8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影像医学与核医学、医学影像学、放射医学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70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1.具有主治医师及以上职称；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2.执业范围为医学影像与放射治疗专业；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3.具有1年及以上二甲及以上医院放射科医师相关工作经历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51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76BB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54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超声科医师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FA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D1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乙类岗位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E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3:1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4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35周岁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4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A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研究生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1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硕士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2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影像医学与核医学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42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1.已取得执业医师资格证；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2.完成住院医师规范化培训；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3.执业范围为医学影像和放射治疗专业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CD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46341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22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功能科医师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（心电诊断方向）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7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0D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乙类岗位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C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3:1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1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35周岁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88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研究生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48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硕士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2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内科学、临床医学硕士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2D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1.已取得执业医师资格证；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2.完成住院医师规范化培训；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3.执业范围为内科、心电诊断专业、医学影像和放射治疗专业；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4.具有心血管内科相关工作经验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6CA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44EAA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6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康复科医师2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05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0E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乙类岗位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5D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3:1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87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40周岁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E2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3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本科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1C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学士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B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康复医学与理疗学专业、神经病学专业、临床医学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05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1.具有主治医师及以上职称；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2.执业范围为康复医学专业、内科学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3.具有1年及以上二级甲等及以上医院相关工作经历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1899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2B188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5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整形外科医师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B9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F6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乙类岗位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1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3:1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B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40周岁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02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8B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本科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7C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学士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0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外科学、临床医学硕士、临床医学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F1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1.具有主治医师及以上职称；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2.执业范围为外科专业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46CF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34167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26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营养科医师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65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CF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乙类岗位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90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3:1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1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30周岁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30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3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本科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9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学士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EC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临床医学硕士、预防医学、临床医学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F4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1.已取得执业医师资格证；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2.已取得临床营养师证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ED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47604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82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心理科医师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82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8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乙类岗位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3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3:1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75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35周岁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3A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研究生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60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硕士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F1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精神病与精神卫生学、临床医学硕士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64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1.已取得执业医师资格证；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2.完成住院医师规范化培训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BA1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7FCB8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14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介入技师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B0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3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乙类岗位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F6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3:1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63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30周岁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C5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47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本科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29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学士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20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医学技术、医学影像技术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28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具有技师及以上职称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BA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7F723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ED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临床药师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DB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C1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乙类岗位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9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3:1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09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30周岁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03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59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本科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F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学士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4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药剂学、药学硕士、药学、临床药学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FF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1.具有药师及以上职称；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2.已取得临床药师（规范化）培训合格证书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89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3AAE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E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重症医学科护士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31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92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乙类岗位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2B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3:1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0B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30周岁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D3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0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大专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7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2A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护理学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EC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1.具有护师及以上职称；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2.具有1年及以上二级甲等及以上医院重症护理相关工作经历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5B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4B23B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7A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急诊科护士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B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E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乙类岗位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4A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3:1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7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30周岁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AF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34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大专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4A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A6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护理学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70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1.具有护师及以上职称；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2.具有1年及以上二级甲等及以上医院急诊护理相关工作经历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38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1A770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A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手术室护士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A3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47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乙类岗位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A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3:1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49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30周岁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1D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7E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大专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C7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D4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护理学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40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1.具有护师及以上职称；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2.具有1年及以上二级甲等及以上医院手术室护理相关工作经历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592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689AE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08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儿科护士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27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7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乙类岗位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7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3:1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0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30周岁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D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62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大专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FE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DE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护理学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3D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1.具有护师及以上职称；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2.具有1年及以上二级甲等及以上医院儿科护理相关工作经历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6E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5749E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4F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新生儿科护士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4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03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乙类岗位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93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3:1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48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30周岁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0B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E7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大专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77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0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护理学</w:t>
            </w:r>
          </w:p>
        </w:tc>
        <w:tc>
          <w:tcPr>
            <w:tcW w:w="133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40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1.具有护师及以上职称；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2.具有1年及以上二级甲等及以上医院新生儿科护理相关工作经历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C2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1DA98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0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合计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9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56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CB2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92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00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05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8D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18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1B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A2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71D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 w14:paraId="66F4C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E8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注：最高年龄30周岁即1994年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日以后出生，最高年龄35周岁即1989年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日以后出生，最高年龄40周岁即1984年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日以后出生。</w:t>
            </w:r>
          </w:p>
        </w:tc>
      </w:tr>
    </w:tbl>
    <w:p w14:paraId="1CADD4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sectPr>
          <w:pgSz w:w="16838" w:h="11906" w:orient="landscape"/>
          <w:pgMar w:top="1587" w:right="2098" w:bottom="1587" w:left="2098" w:header="851" w:footer="992" w:gutter="0"/>
          <w:cols w:space="0" w:num="1"/>
          <w:rtlGutter w:val="0"/>
          <w:docGrid w:type="lines" w:linePitch="323" w:charSpace="0"/>
        </w:sectPr>
      </w:pPr>
    </w:p>
    <w:p w14:paraId="24B5619C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81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2025-04-03T09:15:39Z</dcterms:created>
  <dc:creator>PC-User</dc:creator>
  <cp:lastModifiedBy>刘威</cp:lastModifiedBy>
  <dcterms:modified xsi:type="dcterms:W3CDTF">2025-04-03T09:17:23Z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eyJoZGlkIjoiZDI1MzM3NDllNjFlNjRlYTEyNGExYzFlMzk2NTg1ZDkiLCJ1c2VySWQiOiI1NzQ2ODI4MzMifQ==</vt:lpwstr>
  </property>
  <property fmtid="{D5CDD505-2E9C-101B-9397-08002B2CF9AE}" pid="4" name="ICV">
    <vt:lpwstr>3E6FB021BA8146BA8FA5FD16455811F0_12</vt:lpwstr>
  </property>
</Properties>
</file>